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CD4B8E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873BF2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10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สร้างระบบธรรมาภิบาลในกระทรวงสาธารณสุขและองค์กรด้านสุขภาพของรัฐ</w:t>
      </w:r>
    </w:p>
    <w:p w:rsidR="00136EAD" w:rsidRDefault="00136EAD" w:rsidP="00EF2CCF">
      <w:pPr>
        <w:ind w:left="1560" w:hanging="1134"/>
        <w:rPr>
          <w:cs/>
        </w:rPr>
      </w:pPr>
      <w:r w:rsidRPr="005E1B12">
        <w:rPr>
          <w:rFonts w:hint="cs"/>
          <w:b/>
          <w:bCs/>
          <w:cs/>
        </w:rPr>
        <w:t xml:space="preserve">เป้าหมาย </w:t>
      </w:r>
      <w:r w:rsidRPr="005E1B12">
        <w:rPr>
          <w:b/>
          <w:bCs/>
        </w:rPr>
        <w:t xml:space="preserve">: </w:t>
      </w:r>
      <w:r w:rsidR="005E1B12">
        <w:rPr>
          <w:b/>
          <w:bCs/>
        </w:rPr>
        <w:t xml:space="preserve"> </w:t>
      </w:r>
      <w:r w:rsidR="00873BF2">
        <w:rPr>
          <w:rFonts w:hint="cs"/>
          <w:cs/>
        </w:rPr>
        <w:t>โดยการวางระบบและกลไกธรรมาภิบาลโดยเฉพาะในเรื่องการแต่งตั้งโยกย้าย การจัดซื้อจัดจ้าง การรับสิ่งของจากภาคเอกชน ให้เป็นไปตามหลักนิติธรรม ยึดหลักคุณธรรม ความคุ้มค่า ความโปร่งใส การมีส่วนร่วม และการมีความรับผิดชอบ (</w:t>
      </w:r>
      <w:r w:rsidR="00873BF2">
        <w:t xml:space="preserve">Accountability) </w:t>
      </w:r>
      <w:r w:rsidR="00873BF2">
        <w:rPr>
          <w:rFonts w:hint="cs"/>
          <w:cs/>
        </w:rPr>
        <w:t>ทั้งนี้โดยร่วมมือกับการขับเคลื่อนในภาคเอกชน</w:t>
      </w:r>
      <w:r w:rsidR="00873BF2">
        <w:t xml:space="preserve">  </w:t>
      </w:r>
      <w:r w:rsidR="00873BF2">
        <w:rPr>
          <w:rFonts w:hint="cs"/>
          <w:cs/>
        </w:rPr>
        <w:t xml:space="preserve">เช่น กำหนดกติกาการโยกยายที่เป็นธรรม โปร่งใส ตรวจสอบได้, กำหนดกลไกที่เป็นไปตามหลักธรรมาภิบาล เช่น </w:t>
      </w:r>
      <w:r w:rsidR="00873BF2">
        <w:t>Whistle blower</w:t>
      </w:r>
      <w:r w:rsidR="00BD0221">
        <w:t xml:space="preserve">, </w:t>
      </w:r>
      <w:r w:rsidR="00BD0221">
        <w:rPr>
          <w:rFonts w:hint="cs"/>
          <w:cs/>
        </w:rPr>
        <w:t>กระบวนการในการจัดซื้อจัดจ้างที่สะอาด</w:t>
      </w:r>
    </w:p>
    <w:p w:rsidR="00873BF2" w:rsidRPr="00873BF2" w:rsidRDefault="00F575D9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10.</w:t>
      </w:r>
      <w:r w:rsidR="00E4192E">
        <w:rPr>
          <w:rFonts w:hint="cs"/>
          <w:b/>
          <w:bCs/>
          <w:cs/>
        </w:rPr>
        <w:t>4</w:t>
      </w:r>
      <w:r w:rsidR="00873BF2" w:rsidRPr="00873BF2">
        <w:rPr>
          <w:rFonts w:hint="cs"/>
          <w:b/>
          <w:bCs/>
          <w:cs/>
        </w:rPr>
        <w:t xml:space="preserve">  </w:t>
      </w:r>
      <w:r>
        <w:rPr>
          <w:rFonts w:hint="cs"/>
          <w:b/>
          <w:bCs/>
          <w:cs/>
        </w:rPr>
        <w:t>การจัดซื้อ</w:t>
      </w:r>
      <w:r w:rsidR="00336610">
        <w:rPr>
          <w:rFonts w:hint="cs"/>
          <w:b/>
          <w:bCs/>
          <w:cs/>
        </w:rPr>
        <w:t>วัสดุทันตกรรม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CD4B8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CD4B8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CD4B8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CD4B8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CD4B8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CD4B8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51357A" w:rsidRPr="009E12FF" w:rsidRDefault="0051357A" w:rsidP="0051357A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r>
        <w:rPr>
          <w:rFonts w:hint="cs"/>
          <w:cs/>
        </w:rPr>
        <w:t>นางสาวรุนิยา  เพ็ชรกำแหง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51357A" w:rsidRPr="009E12FF" w:rsidRDefault="0051357A" w:rsidP="0051357A">
      <w:pPr>
        <w:ind w:left="284"/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ส่งเสริมสุขภาพ</w:t>
      </w:r>
      <w:r w:rsidRPr="009E12FF">
        <w:rPr>
          <w:cs/>
        </w:rPr>
        <w:tab/>
      </w:r>
      <w:r w:rsidRPr="009E12FF">
        <w:rPr>
          <w:cs/>
        </w:rPr>
        <w:tab/>
      </w:r>
    </w:p>
    <w:p w:rsidR="0051357A" w:rsidRDefault="0051357A" w:rsidP="0051357A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084-935 4821, 055-518 126, 144</w:t>
      </w:r>
      <w:r>
        <w:rPr>
          <w:rFonts w:hint="cs"/>
          <w:cs/>
        </w:rPr>
        <w:tab/>
      </w:r>
      <w:r w:rsidRPr="009E12FF">
        <w:t xml:space="preserve">E-mail </w:t>
      </w:r>
      <w:r>
        <w:t xml:space="preserve">      </w:t>
      </w:r>
      <w:r w:rsidRPr="009E12FF">
        <w:t>:</w:t>
      </w:r>
      <w:r>
        <w:rPr>
          <w:rFonts w:hint="cs"/>
          <w:cs/>
        </w:rPr>
        <w:t xml:space="preserve"> </w:t>
      </w:r>
      <w:r>
        <w:t>dent.ssj.tak@hotmail.com</w:t>
      </w:r>
    </w:p>
    <w:p w:rsidR="00F833C1" w:rsidRDefault="00F833C1" w:rsidP="0051357A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2FE" w:rsidRDefault="007502FE" w:rsidP="00897FA6">
      <w:r>
        <w:separator/>
      </w:r>
    </w:p>
  </w:endnote>
  <w:endnote w:type="continuationSeparator" w:id="1">
    <w:p w:rsidR="007502FE" w:rsidRDefault="007502FE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2FE" w:rsidRDefault="007502FE" w:rsidP="00897FA6">
      <w:r>
        <w:separator/>
      </w:r>
    </w:p>
  </w:footnote>
  <w:footnote w:type="continuationSeparator" w:id="1">
    <w:p w:rsidR="007502FE" w:rsidRDefault="007502FE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CD4B8E" w:rsidP="00897FA6">
        <w:pPr>
          <w:pStyle w:val="a5"/>
          <w:jc w:val="right"/>
        </w:pPr>
        <w:fldSimple w:instr=" PAGE   \* MERGEFORMAT ">
          <w:r w:rsidR="0051357A" w:rsidRPr="0051357A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CD4B8E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27DB2"/>
    <w:rsid w:val="00136EAD"/>
    <w:rsid w:val="0014490B"/>
    <w:rsid w:val="001518B9"/>
    <w:rsid w:val="001539BC"/>
    <w:rsid w:val="00175D8F"/>
    <w:rsid w:val="0017697E"/>
    <w:rsid w:val="00196E85"/>
    <w:rsid w:val="001B1C4B"/>
    <w:rsid w:val="001C06E1"/>
    <w:rsid w:val="001C3F1F"/>
    <w:rsid w:val="001D4B5D"/>
    <w:rsid w:val="001F0D7E"/>
    <w:rsid w:val="00221E25"/>
    <w:rsid w:val="0023670B"/>
    <w:rsid w:val="002406D5"/>
    <w:rsid w:val="00252CF8"/>
    <w:rsid w:val="002624AA"/>
    <w:rsid w:val="00263BEA"/>
    <w:rsid w:val="002A7DCB"/>
    <w:rsid w:val="002B104A"/>
    <w:rsid w:val="002B1637"/>
    <w:rsid w:val="002B3A43"/>
    <w:rsid w:val="002C3837"/>
    <w:rsid w:val="002E55A2"/>
    <w:rsid w:val="00310C11"/>
    <w:rsid w:val="00331C3F"/>
    <w:rsid w:val="003364C3"/>
    <w:rsid w:val="00336610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357A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502F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01DB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0221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D4B8E"/>
    <w:rsid w:val="00CE676B"/>
    <w:rsid w:val="00D10541"/>
    <w:rsid w:val="00D20147"/>
    <w:rsid w:val="00D30DC4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192E"/>
    <w:rsid w:val="00E4678C"/>
    <w:rsid w:val="00E517FB"/>
    <w:rsid w:val="00E51A48"/>
    <w:rsid w:val="00E90B79"/>
    <w:rsid w:val="00EC487E"/>
    <w:rsid w:val="00ED38EC"/>
    <w:rsid w:val="00EE1652"/>
    <w:rsid w:val="00EF2CCF"/>
    <w:rsid w:val="00F214FD"/>
    <w:rsid w:val="00F27713"/>
    <w:rsid w:val="00F35E13"/>
    <w:rsid w:val="00F4576A"/>
    <w:rsid w:val="00F575D9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  <o:rules v:ext="edit">
        <o:r id="V:Rule7" type="connector" idref="#_x0000_s1091"/>
        <o:r id="V:Rule8" type="connector" idref="#_x0000_s1090"/>
        <o:r id="V:Rule9" type="connector" idref="#_x0000_s1089"/>
        <o:r id="V:Rule10" type="connector" idref="#_x0000_s1092"/>
        <o:r id="V:Rule11" type="connector" idref="#_x0000_s1093"/>
        <o:r id="V:Rule12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151</cp:revision>
  <cp:lastPrinted>2015-01-26T07:18:00Z</cp:lastPrinted>
  <dcterms:created xsi:type="dcterms:W3CDTF">2015-01-22T05:13:00Z</dcterms:created>
  <dcterms:modified xsi:type="dcterms:W3CDTF">2015-02-16T05:43:00Z</dcterms:modified>
</cp:coreProperties>
</file>